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39F02" w14:textId="77777777" w:rsidR="00F46BEC" w:rsidRPr="00A32713" w:rsidRDefault="00B97A52" w:rsidP="00AC2E6F">
      <w:pPr>
        <w:rPr>
          <w:rFonts w:cstheme="minorHAnsi"/>
          <w:sz w:val="24"/>
          <w:szCs w:val="24"/>
          <w:lang w:val="en-CA"/>
        </w:rPr>
      </w:pPr>
    </w:p>
    <w:p w14:paraId="182CF22F" w14:textId="77777777" w:rsidR="00AC2E6F" w:rsidRPr="00A32713" w:rsidRDefault="00AC2E6F" w:rsidP="00AC2E6F">
      <w:pPr>
        <w:rPr>
          <w:rFonts w:cstheme="minorHAnsi"/>
          <w:sz w:val="24"/>
          <w:szCs w:val="24"/>
          <w:lang w:val="en-CA"/>
        </w:rPr>
      </w:pPr>
    </w:p>
    <w:p w14:paraId="1808944D" w14:textId="5454C96E" w:rsidR="00AC2E6F" w:rsidRPr="00A32713" w:rsidRDefault="0054426D" w:rsidP="00AC2E6F">
      <w:pPr>
        <w:rPr>
          <w:rFonts w:cstheme="minorHAnsi"/>
          <w:sz w:val="24"/>
          <w:szCs w:val="24"/>
          <w:lang w:val="en-CA"/>
        </w:rPr>
      </w:pPr>
      <w:bookmarkStart w:id="0" w:name="_Hlk53641102"/>
      <w:r>
        <w:rPr>
          <w:rFonts w:cstheme="minorHAnsi"/>
          <w:sz w:val="24"/>
          <w:szCs w:val="24"/>
          <w:lang w:val="en-CA"/>
        </w:rPr>
        <w:t>Accessible Media Department Promo</w:t>
      </w:r>
    </w:p>
    <w:bookmarkEnd w:id="0"/>
    <w:p w14:paraId="2EE8A8B2" w14:textId="087B33DB" w:rsidR="00AC2E6F" w:rsidRPr="00A32713" w:rsidRDefault="0054426D" w:rsidP="00AC2E6F">
      <w:pPr>
        <w:rPr>
          <w:rFonts w:cstheme="minorHAnsi"/>
          <w:sz w:val="24"/>
          <w:szCs w:val="24"/>
          <w:lang w:val="en-CA"/>
        </w:rPr>
      </w:pPr>
      <w:r>
        <w:rPr>
          <w:rFonts w:cstheme="minorHAnsi"/>
          <w:sz w:val="24"/>
          <w:szCs w:val="24"/>
          <w:lang w:val="en-CA"/>
        </w:rPr>
        <w:t>3:58</w:t>
      </w:r>
    </w:p>
    <w:p w14:paraId="2E9C8CA2" w14:textId="77777777" w:rsidR="00B2029D" w:rsidRPr="00A32713" w:rsidRDefault="00B2029D" w:rsidP="00AE29B9">
      <w:pPr>
        <w:ind w:left="1440" w:hanging="1440"/>
        <w:rPr>
          <w:rFonts w:cstheme="minorHAnsi"/>
          <w:sz w:val="24"/>
          <w:szCs w:val="24"/>
          <w:lang w:val="en-CA"/>
        </w:rPr>
      </w:pPr>
    </w:p>
    <w:p w14:paraId="46CBDFC5" w14:textId="3C9787F9" w:rsidR="00AC2E6F" w:rsidRDefault="0054426D" w:rsidP="00EA3E6F">
      <w:pPr>
        <w:spacing w:after="0" w:line="360" w:lineRule="auto"/>
        <w:ind w:left="2268" w:hanging="2268"/>
        <w:rPr>
          <w:rFonts w:cstheme="minorHAnsi"/>
          <w:sz w:val="28"/>
          <w:szCs w:val="28"/>
          <w:lang w:val="en-CA"/>
        </w:rPr>
      </w:pPr>
      <w:r>
        <w:rPr>
          <w:rFonts w:cstheme="minorHAnsi"/>
          <w:sz w:val="28"/>
          <w:szCs w:val="28"/>
          <w:lang w:val="en-CA"/>
        </w:rPr>
        <w:t>ANNE ZBITNEW:</w:t>
      </w:r>
      <w:r>
        <w:rPr>
          <w:rFonts w:cstheme="minorHAnsi"/>
          <w:sz w:val="28"/>
          <w:szCs w:val="28"/>
          <w:lang w:val="en-CA"/>
        </w:rPr>
        <w:tab/>
        <w:t>My name's Anne Zbitnew, and I'm a full-time professor in the Faculty of Media and Creative Arts, in the Media Foundation program. I'm white</w:t>
      </w:r>
      <w:r w:rsidR="00261AD3">
        <w:rPr>
          <w:rFonts w:cstheme="minorHAnsi"/>
          <w:sz w:val="28"/>
          <w:szCs w:val="28"/>
          <w:lang w:val="en-CA"/>
        </w:rPr>
        <w:t>. I have curly white hair to my shoulders. I am wearing black, kind of cat-eye-shaped glasses. I have red lipstick and a black turtleneck.</w:t>
      </w:r>
    </w:p>
    <w:p w14:paraId="1C4823D7" w14:textId="2551CF3E" w:rsidR="00261AD3" w:rsidRDefault="00261AD3" w:rsidP="00EA3E6F">
      <w:pPr>
        <w:spacing w:after="0" w:line="360" w:lineRule="auto"/>
        <w:ind w:left="2268" w:hanging="2268"/>
        <w:rPr>
          <w:rFonts w:cstheme="minorHAnsi"/>
          <w:sz w:val="28"/>
          <w:szCs w:val="28"/>
          <w:lang w:val="en-CA"/>
        </w:rPr>
      </w:pPr>
      <w:r>
        <w:rPr>
          <w:rFonts w:cstheme="minorHAnsi"/>
          <w:sz w:val="28"/>
          <w:szCs w:val="28"/>
          <w:lang w:val="en-CA"/>
        </w:rPr>
        <w:t>MICHAEL WRIGHT:</w:t>
      </w:r>
      <w:r>
        <w:rPr>
          <w:rFonts w:cstheme="minorHAnsi"/>
          <w:sz w:val="28"/>
          <w:szCs w:val="28"/>
          <w:lang w:val="en-CA"/>
        </w:rPr>
        <w:tab/>
        <w:t>My name is Michael Wright. I am the director of technical services for the Faculty of Media and Creative Arts at Humber College. I'm currently wearing a blue shirt, black tie. I have short hair, and I have glasses.</w:t>
      </w:r>
    </w:p>
    <w:p w14:paraId="4E883652" w14:textId="1C103BBD" w:rsidR="00261AD3" w:rsidRDefault="00261AD3" w:rsidP="00EA3E6F">
      <w:pPr>
        <w:spacing w:after="0" w:line="360" w:lineRule="auto"/>
        <w:ind w:left="2268" w:hanging="2268"/>
        <w:rPr>
          <w:rFonts w:cstheme="minorHAnsi"/>
          <w:sz w:val="28"/>
          <w:szCs w:val="28"/>
          <w:lang w:val="en-CA"/>
        </w:rPr>
      </w:pPr>
      <w:r>
        <w:rPr>
          <w:rFonts w:cstheme="minorHAnsi"/>
          <w:sz w:val="28"/>
          <w:szCs w:val="28"/>
          <w:lang w:val="en-CA"/>
        </w:rPr>
        <w:t>ZBITNEW:</w:t>
      </w:r>
      <w:r>
        <w:rPr>
          <w:rFonts w:cstheme="minorHAnsi"/>
          <w:sz w:val="28"/>
          <w:szCs w:val="28"/>
          <w:lang w:val="en-CA"/>
        </w:rPr>
        <w:tab/>
        <w:t xml:space="preserve">Summer, 2015, we found out that we had a student who's deaf, and he requested that all video be captioned. I know how to caption. Some other faculty know how to caption. Most people don't know how to caption. </w:t>
      </w:r>
      <w:proofErr w:type="gramStart"/>
      <w:r>
        <w:rPr>
          <w:rFonts w:cstheme="minorHAnsi"/>
          <w:sz w:val="28"/>
          <w:szCs w:val="28"/>
          <w:lang w:val="en-CA"/>
        </w:rPr>
        <w:t>So</w:t>
      </w:r>
      <w:proofErr w:type="gramEnd"/>
      <w:r>
        <w:rPr>
          <w:rFonts w:cstheme="minorHAnsi"/>
          <w:sz w:val="28"/>
          <w:szCs w:val="28"/>
          <w:lang w:val="en-CA"/>
        </w:rPr>
        <w:t xml:space="preserve"> I decided to go around Humber and find out</w:t>
      </w:r>
      <w:r w:rsidR="00E071B8">
        <w:rPr>
          <w:rFonts w:cstheme="minorHAnsi"/>
          <w:sz w:val="28"/>
          <w:szCs w:val="28"/>
          <w:lang w:val="en-CA"/>
        </w:rPr>
        <w:t xml:space="preserve"> who's in charge of captioning here. I talked to </w:t>
      </w:r>
      <w:proofErr w:type="gramStart"/>
      <w:r w:rsidR="00E071B8">
        <w:rPr>
          <w:rFonts w:cstheme="minorHAnsi"/>
          <w:sz w:val="28"/>
          <w:szCs w:val="28"/>
          <w:lang w:val="en-CA"/>
        </w:rPr>
        <w:t>a number of</w:t>
      </w:r>
      <w:proofErr w:type="gramEnd"/>
      <w:r w:rsidR="00E071B8">
        <w:rPr>
          <w:rFonts w:cstheme="minorHAnsi"/>
          <w:sz w:val="28"/>
          <w:szCs w:val="28"/>
          <w:lang w:val="en-CA"/>
        </w:rPr>
        <w:t xml:space="preserve"> different people, and different departments would do captioning or send it out, but it would take six, seven, eight, nine weeks to have a video captioned. And if you want to show something in your class tomorrow, you can't wait eight weeks. So</w:t>
      </w:r>
      <w:r w:rsidR="00B97A52">
        <w:rPr>
          <w:rFonts w:cstheme="minorHAnsi"/>
          <w:sz w:val="28"/>
          <w:szCs w:val="28"/>
          <w:lang w:val="en-CA"/>
        </w:rPr>
        <w:t>,</w:t>
      </w:r>
      <w:r w:rsidR="00E071B8">
        <w:rPr>
          <w:rFonts w:cstheme="minorHAnsi"/>
          <w:sz w:val="28"/>
          <w:szCs w:val="28"/>
          <w:lang w:val="en-CA"/>
        </w:rPr>
        <w:t xml:space="preserve"> it just made me think, if there was someone </w:t>
      </w:r>
      <w:proofErr w:type="gramStart"/>
      <w:r w:rsidR="00E071B8">
        <w:rPr>
          <w:rFonts w:cstheme="minorHAnsi"/>
          <w:sz w:val="28"/>
          <w:szCs w:val="28"/>
          <w:lang w:val="en-CA"/>
        </w:rPr>
        <w:t>really nearby</w:t>
      </w:r>
      <w:proofErr w:type="gramEnd"/>
      <w:r w:rsidR="00E071B8">
        <w:rPr>
          <w:rFonts w:cstheme="minorHAnsi"/>
          <w:sz w:val="28"/>
          <w:szCs w:val="28"/>
          <w:lang w:val="en-CA"/>
        </w:rPr>
        <w:t xml:space="preserve"> that could help us caption our </w:t>
      </w:r>
      <w:r w:rsidR="00E071B8">
        <w:rPr>
          <w:rFonts w:cstheme="minorHAnsi"/>
          <w:sz w:val="28"/>
          <w:szCs w:val="28"/>
          <w:lang w:val="en-CA"/>
        </w:rPr>
        <w:lastRenderedPageBreak/>
        <w:t>own work, we would have accessible media for people who needed to use captioning.</w:t>
      </w:r>
    </w:p>
    <w:p w14:paraId="24F3475C" w14:textId="75AADB0E" w:rsidR="00E071B8" w:rsidRDefault="00E071B8" w:rsidP="00EA3E6F">
      <w:pPr>
        <w:spacing w:after="0" w:line="360" w:lineRule="auto"/>
        <w:ind w:left="2268" w:hanging="2268"/>
        <w:rPr>
          <w:rFonts w:cstheme="minorHAnsi"/>
          <w:sz w:val="28"/>
          <w:szCs w:val="28"/>
          <w:lang w:val="en-CA"/>
        </w:rPr>
      </w:pPr>
      <w:r>
        <w:rPr>
          <w:rFonts w:cstheme="minorHAnsi"/>
          <w:sz w:val="28"/>
          <w:szCs w:val="28"/>
          <w:lang w:val="en-CA"/>
        </w:rPr>
        <w:t>WRIGHT:</w:t>
      </w:r>
      <w:r>
        <w:rPr>
          <w:rFonts w:cstheme="minorHAnsi"/>
          <w:sz w:val="28"/>
          <w:szCs w:val="28"/>
          <w:lang w:val="en-CA"/>
        </w:rPr>
        <w:tab/>
        <w:t xml:space="preserve">Is there a way for us to build a small department to create closed captions for faculty so that, whenever a student needed closed captioning in the classroom, they weren't stuck wishing they had it. What we did is we hired two part-time staff, and we created a department that then brought </w:t>
      </w:r>
      <w:r w:rsidR="00965500">
        <w:rPr>
          <w:rFonts w:cstheme="minorHAnsi"/>
          <w:sz w:val="28"/>
          <w:szCs w:val="28"/>
          <w:lang w:val="en-CA"/>
        </w:rPr>
        <w:t xml:space="preserve">in students and gave students part-time work. And then we ended up with a small department that can handle the requests. It's </w:t>
      </w:r>
      <w:proofErr w:type="gramStart"/>
      <w:r w:rsidR="00965500">
        <w:rPr>
          <w:rFonts w:cstheme="minorHAnsi"/>
          <w:sz w:val="28"/>
          <w:szCs w:val="28"/>
          <w:lang w:val="en-CA"/>
        </w:rPr>
        <w:t>pretty expensive</w:t>
      </w:r>
      <w:proofErr w:type="gramEnd"/>
      <w:r w:rsidR="00965500">
        <w:rPr>
          <w:rFonts w:cstheme="minorHAnsi"/>
          <w:sz w:val="28"/>
          <w:szCs w:val="28"/>
          <w:lang w:val="en-CA"/>
        </w:rPr>
        <w:t xml:space="preserve"> when you're sending audiotapes out to be transcribed, and then captioning to be done, so a department like ours is required.</w:t>
      </w:r>
    </w:p>
    <w:p w14:paraId="36A2975B" w14:textId="0511D6CD" w:rsidR="00965500" w:rsidRDefault="00965500" w:rsidP="00EA3E6F">
      <w:pPr>
        <w:spacing w:after="0" w:line="360" w:lineRule="auto"/>
        <w:ind w:left="2268" w:hanging="2268"/>
        <w:rPr>
          <w:rFonts w:cstheme="minorHAnsi"/>
          <w:sz w:val="28"/>
          <w:szCs w:val="28"/>
          <w:lang w:val="en-CA"/>
        </w:rPr>
      </w:pPr>
      <w:r>
        <w:rPr>
          <w:rFonts w:cstheme="minorHAnsi"/>
          <w:sz w:val="28"/>
          <w:szCs w:val="28"/>
          <w:lang w:val="en-CA"/>
        </w:rPr>
        <w:t>ZBITNEW:</w:t>
      </w:r>
      <w:r>
        <w:rPr>
          <w:rFonts w:cstheme="minorHAnsi"/>
          <w:sz w:val="28"/>
          <w:szCs w:val="28"/>
          <w:lang w:val="en-CA"/>
        </w:rPr>
        <w:tab/>
        <w:t xml:space="preserve">We started with the idea of captioning and captioning video, </w:t>
      </w:r>
      <w:proofErr w:type="gramStart"/>
      <w:r>
        <w:rPr>
          <w:rFonts w:cstheme="minorHAnsi"/>
          <w:sz w:val="28"/>
          <w:szCs w:val="28"/>
          <w:lang w:val="en-CA"/>
        </w:rPr>
        <w:t>and also</w:t>
      </w:r>
      <w:proofErr w:type="gramEnd"/>
      <w:r>
        <w:rPr>
          <w:rFonts w:cstheme="minorHAnsi"/>
          <w:sz w:val="28"/>
          <w:szCs w:val="28"/>
          <w:lang w:val="en-CA"/>
        </w:rPr>
        <w:t xml:space="preserve"> transcribing audio. Those two things seem</w:t>
      </w:r>
      <w:r w:rsidR="00B97A52">
        <w:rPr>
          <w:rFonts w:cstheme="minorHAnsi"/>
          <w:sz w:val="28"/>
          <w:szCs w:val="28"/>
          <w:lang w:val="en-CA"/>
        </w:rPr>
        <w:t>ed</w:t>
      </w:r>
      <w:r>
        <w:rPr>
          <w:rFonts w:cstheme="minorHAnsi"/>
          <w:sz w:val="28"/>
          <w:szCs w:val="28"/>
          <w:lang w:val="en-CA"/>
        </w:rPr>
        <w:t xml:space="preserve"> to be the most urgent and the most wide-reaching in terms of who would want to access them. And, moving forward, there's other things that the department will be doing as well. But that's sort of where we started with. It's working </w:t>
      </w:r>
      <w:proofErr w:type="gramStart"/>
      <w:r>
        <w:rPr>
          <w:rFonts w:cstheme="minorHAnsi"/>
          <w:sz w:val="28"/>
          <w:szCs w:val="28"/>
          <w:lang w:val="en-CA"/>
        </w:rPr>
        <w:t>really well</w:t>
      </w:r>
      <w:proofErr w:type="gramEnd"/>
      <w:r>
        <w:rPr>
          <w:rFonts w:cstheme="minorHAnsi"/>
          <w:sz w:val="28"/>
          <w:szCs w:val="28"/>
          <w:lang w:val="en-CA"/>
        </w:rPr>
        <w:t xml:space="preserve">. I know lots of faculty are sending their media down there to be captioned. Also, it's inspiring people to learn more about captioning on their own, which is also </w:t>
      </w:r>
      <w:proofErr w:type="gramStart"/>
      <w:r>
        <w:rPr>
          <w:rFonts w:cstheme="minorHAnsi"/>
          <w:sz w:val="28"/>
          <w:szCs w:val="28"/>
          <w:lang w:val="en-CA"/>
        </w:rPr>
        <w:t>really exciting</w:t>
      </w:r>
      <w:proofErr w:type="gramEnd"/>
      <w:r>
        <w:rPr>
          <w:rFonts w:cstheme="minorHAnsi"/>
          <w:sz w:val="28"/>
          <w:szCs w:val="28"/>
          <w:lang w:val="en-CA"/>
        </w:rPr>
        <w:t>. And captioning's just one thing. There's writing alt text, there's writing image description, there's doing live captioning. So there's many ways that we can make our media accessible.</w:t>
      </w:r>
      <w:r>
        <w:rPr>
          <w:rFonts w:cstheme="minorHAnsi"/>
          <w:sz w:val="28"/>
          <w:szCs w:val="28"/>
          <w:lang w:val="en-CA"/>
        </w:rPr>
        <w:br/>
        <w:t xml:space="preserve">So I found out about a grant, Broadcasting Accessibility Fund, </w:t>
      </w:r>
      <w:r>
        <w:rPr>
          <w:rFonts w:cstheme="minorHAnsi"/>
          <w:sz w:val="28"/>
          <w:szCs w:val="28"/>
          <w:lang w:val="en-CA"/>
        </w:rPr>
        <w:lastRenderedPageBreak/>
        <w:t>applied and was successful, and we created, over the course of a year, the course which is called "Making Accessible Media: Accessible Design in Digital Media." And there's six modules currently</w:t>
      </w:r>
      <w:r w:rsidR="00186D9D">
        <w:rPr>
          <w:rFonts w:cstheme="minorHAnsi"/>
          <w:sz w:val="28"/>
          <w:szCs w:val="28"/>
          <w:lang w:val="en-CA"/>
        </w:rPr>
        <w:t xml:space="preserve"> --</w:t>
      </w:r>
      <w:r>
        <w:rPr>
          <w:rFonts w:cstheme="minorHAnsi"/>
          <w:sz w:val="28"/>
          <w:szCs w:val="28"/>
          <w:lang w:val="en-CA"/>
        </w:rPr>
        <w:t xml:space="preserve"> although we're updating that to eight modules</w:t>
      </w:r>
      <w:r w:rsidR="00186D9D">
        <w:rPr>
          <w:rFonts w:cstheme="minorHAnsi"/>
          <w:sz w:val="28"/>
          <w:szCs w:val="28"/>
          <w:lang w:val="en-CA"/>
        </w:rPr>
        <w:t xml:space="preserve"> -- that teach students and faculty at Humber how to make their media inclusive and accessible. It is open access, available to anybody. There's also a Blackboard version for Humber students. It's up to date, it's got </w:t>
      </w:r>
      <w:proofErr w:type="gramStart"/>
      <w:r w:rsidR="00186D9D">
        <w:rPr>
          <w:rFonts w:cstheme="minorHAnsi"/>
          <w:sz w:val="28"/>
          <w:szCs w:val="28"/>
          <w:lang w:val="en-CA"/>
        </w:rPr>
        <w:t>really interesting</w:t>
      </w:r>
      <w:proofErr w:type="gramEnd"/>
      <w:r w:rsidR="00186D9D">
        <w:rPr>
          <w:rFonts w:cstheme="minorHAnsi"/>
          <w:sz w:val="28"/>
          <w:szCs w:val="28"/>
          <w:lang w:val="en-CA"/>
        </w:rPr>
        <w:t xml:space="preserve"> material, and there's nothing like that out there. As an add-on, accessibility is way more expensive. You haven't planned for it. </w:t>
      </w:r>
      <w:proofErr w:type="gramStart"/>
      <w:r w:rsidR="00186D9D">
        <w:rPr>
          <w:rFonts w:cstheme="minorHAnsi"/>
          <w:sz w:val="28"/>
          <w:szCs w:val="28"/>
          <w:lang w:val="en-CA"/>
        </w:rPr>
        <w:t>There's</w:t>
      </w:r>
      <w:proofErr w:type="gramEnd"/>
      <w:r w:rsidR="00186D9D">
        <w:rPr>
          <w:rFonts w:cstheme="minorHAnsi"/>
          <w:sz w:val="28"/>
          <w:szCs w:val="28"/>
          <w:lang w:val="en-CA"/>
        </w:rPr>
        <w:t xml:space="preserve"> so many reasons not to do it that it doesn't get done.</w:t>
      </w:r>
    </w:p>
    <w:p w14:paraId="09F3B35A" w14:textId="64ECDB6E" w:rsidR="00186D9D" w:rsidRDefault="00186D9D" w:rsidP="00EA3E6F">
      <w:pPr>
        <w:spacing w:after="0" w:line="360" w:lineRule="auto"/>
        <w:ind w:left="2268" w:hanging="2268"/>
        <w:rPr>
          <w:rFonts w:cstheme="minorHAnsi"/>
          <w:sz w:val="28"/>
          <w:szCs w:val="28"/>
          <w:lang w:val="en-CA"/>
        </w:rPr>
      </w:pPr>
      <w:r>
        <w:rPr>
          <w:rFonts w:cstheme="minorHAnsi"/>
          <w:sz w:val="28"/>
          <w:szCs w:val="28"/>
          <w:lang w:val="en-CA"/>
        </w:rPr>
        <w:t>WRIGHT:</w:t>
      </w:r>
      <w:r>
        <w:rPr>
          <w:rFonts w:cstheme="minorHAnsi"/>
          <w:sz w:val="28"/>
          <w:szCs w:val="28"/>
          <w:lang w:val="en-CA"/>
        </w:rPr>
        <w:tab/>
        <w:t>It's part of that process. It's not, "Oh, by the way, we have to do this afterwards." We think about captioning as we're building.</w:t>
      </w:r>
    </w:p>
    <w:p w14:paraId="6DAAECF7" w14:textId="395FBD67" w:rsidR="00186D9D" w:rsidRDefault="00186D9D" w:rsidP="00EA3E6F">
      <w:pPr>
        <w:spacing w:after="0" w:line="360" w:lineRule="auto"/>
        <w:ind w:left="2268" w:hanging="2268"/>
        <w:rPr>
          <w:rFonts w:cstheme="minorHAnsi"/>
          <w:sz w:val="28"/>
          <w:szCs w:val="28"/>
          <w:lang w:val="en-CA"/>
        </w:rPr>
      </w:pPr>
      <w:r>
        <w:rPr>
          <w:rFonts w:cstheme="minorHAnsi"/>
          <w:sz w:val="28"/>
          <w:szCs w:val="28"/>
          <w:lang w:val="en-CA"/>
        </w:rPr>
        <w:t>ZBITNEW:</w:t>
      </w:r>
      <w:r>
        <w:rPr>
          <w:rFonts w:cstheme="minorHAnsi"/>
          <w:sz w:val="28"/>
          <w:szCs w:val="28"/>
          <w:lang w:val="en-CA"/>
        </w:rPr>
        <w:tab/>
        <w:t>And you can also make it beautiful that way. You don't have to just wait until the last minute. So</w:t>
      </w:r>
      <w:r w:rsidR="00B97A52">
        <w:rPr>
          <w:rFonts w:cstheme="minorHAnsi"/>
          <w:sz w:val="28"/>
          <w:szCs w:val="28"/>
          <w:lang w:val="en-CA"/>
        </w:rPr>
        <w:t>,</w:t>
      </w:r>
      <w:r>
        <w:rPr>
          <w:rFonts w:cstheme="minorHAnsi"/>
          <w:sz w:val="28"/>
          <w:szCs w:val="28"/>
          <w:lang w:val="en-CA"/>
        </w:rPr>
        <w:t xml:space="preserve"> I think having a captioning department models for the Faculty of Media and Creative Arts, but also models for all of Humber.</w:t>
      </w:r>
    </w:p>
    <w:p w14:paraId="0D95C271" w14:textId="7D6BF92C" w:rsidR="00186D9D" w:rsidRDefault="00186D9D" w:rsidP="00EA3E6F">
      <w:pPr>
        <w:spacing w:after="0" w:line="360" w:lineRule="auto"/>
        <w:ind w:left="2268" w:hanging="2268"/>
        <w:rPr>
          <w:rFonts w:cstheme="minorHAnsi"/>
          <w:sz w:val="28"/>
          <w:szCs w:val="28"/>
          <w:lang w:val="en-CA"/>
        </w:rPr>
      </w:pPr>
      <w:r>
        <w:rPr>
          <w:rFonts w:cstheme="minorHAnsi"/>
          <w:sz w:val="28"/>
          <w:szCs w:val="28"/>
          <w:lang w:val="en-CA"/>
        </w:rPr>
        <w:t>WRIGHT:</w:t>
      </w:r>
      <w:r>
        <w:rPr>
          <w:rFonts w:cstheme="minorHAnsi"/>
          <w:sz w:val="28"/>
          <w:szCs w:val="28"/>
          <w:lang w:val="en-CA"/>
        </w:rPr>
        <w:tab/>
        <w:t>People shouldn't be excluded from the opportunity to either read, learn, or take part in a presentation.</w:t>
      </w:r>
    </w:p>
    <w:p w14:paraId="3243138F" w14:textId="2CC46F84" w:rsidR="00186D9D" w:rsidRDefault="00186D9D" w:rsidP="00EA3E6F">
      <w:pPr>
        <w:spacing w:after="0" w:line="360" w:lineRule="auto"/>
        <w:ind w:left="2268" w:hanging="2268"/>
        <w:rPr>
          <w:rFonts w:cstheme="minorHAnsi"/>
          <w:sz w:val="28"/>
          <w:szCs w:val="28"/>
          <w:lang w:val="en-CA"/>
        </w:rPr>
      </w:pPr>
      <w:r>
        <w:rPr>
          <w:rFonts w:cstheme="minorHAnsi"/>
          <w:sz w:val="28"/>
          <w:szCs w:val="28"/>
          <w:lang w:val="en-CA"/>
        </w:rPr>
        <w:t>ZBITNEW:</w:t>
      </w:r>
      <w:r>
        <w:rPr>
          <w:rFonts w:cstheme="minorHAnsi"/>
          <w:sz w:val="28"/>
          <w:szCs w:val="28"/>
          <w:lang w:val="en-CA"/>
        </w:rPr>
        <w:tab/>
        <w:t>People, of course, want their media to be accessible. Why wouldn't you? As a media maker, if your media is accessible, your audience is bigger. So, you're impacting yourself as well as the greater audience that you're making your media for.</w:t>
      </w:r>
    </w:p>
    <w:p w14:paraId="048FBF1A" w14:textId="1A20A3A7" w:rsidR="00186D9D" w:rsidRPr="00A32713" w:rsidRDefault="00186D9D" w:rsidP="00EA3E6F">
      <w:pPr>
        <w:spacing w:after="0" w:line="360" w:lineRule="auto"/>
        <w:ind w:left="2268" w:hanging="2268"/>
        <w:rPr>
          <w:rFonts w:cstheme="minorHAnsi"/>
          <w:color w:val="FF0000"/>
          <w:sz w:val="18"/>
          <w:szCs w:val="18"/>
          <w:lang w:val="en-CA"/>
        </w:rPr>
      </w:pPr>
      <w:r>
        <w:rPr>
          <w:rFonts w:cstheme="minorHAnsi"/>
          <w:sz w:val="28"/>
          <w:szCs w:val="28"/>
          <w:lang w:val="en-CA"/>
        </w:rPr>
        <w:lastRenderedPageBreak/>
        <w:t>WRIGHT:</w:t>
      </w:r>
      <w:r>
        <w:rPr>
          <w:rFonts w:cstheme="minorHAnsi"/>
          <w:sz w:val="28"/>
          <w:szCs w:val="28"/>
          <w:lang w:val="en-CA"/>
        </w:rPr>
        <w:tab/>
        <w:t>This is a requirement. This is the right thing to do, and we should be doing it now, not later.</w:t>
      </w:r>
    </w:p>
    <w:p w14:paraId="165455E5" w14:textId="77777777" w:rsidR="00AC2E6F" w:rsidRPr="00A32713" w:rsidRDefault="00AC2E6F" w:rsidP="00AE29B9">
      <w:pPr>
        <w:ind w:left="1440" w:hanging="1440"/>
        <w:rPr>
          <w:rFonts w:cstheme="minorHAnsi"/>
          <w:sz w:val="24"/>
          <w:szCs w:val="24"/>
          <w:lang w:val="en-CA"/>
        </w:rPr>
      </w:pPr>
    </w:p>
    <w:p w14:paraId="3C6FF70D" w14:textId="77777777" w:rsidR="00B2029D" w:rsidRPr="00A32713" w:rsidRDefault="00B2029D" w:rsidP="00B2029D">
      <w:pPr>
        <w:pStyle w:val="HumberAddresseeEtc"/>
        <w:spacing w:line="240" w:lineRule="auto"/>
        <w:jc w:val="center"/>
        <w:rPr>
          <w:rFonts w:ascii="Arial Narrow" w:hAnsi="Arial Narrow"/>
          <w:sz w:val="16"/>
          <w:szCs w:val="16"/>
          <w:lang w:val="en-CA"/>
        </w:rPr>
      </w:pPr>
      <w:r w:rsidRPr="00A32713">
        <w:rPr>
          <w:rFonts w:ascii="Arial Narrow" w:hAnsi="Arial Narrow"/>
          <w:sz w:val="16"/>
          <w:szCs w:val="16"/>
          <w:lang w:val="en-CA"/>
        </w:rPr>
        <w:t>Transcript provided by</w:t>
      </w:r>
    </w:p>
    <w:p w14:paraId="2E6584CA" w14:textId="77777777" w:rsidR="00B2029D" w:rsidRPr="00A32713" w:rsidRDefault="00B2029D" w:rsidP="00B2029D">
      <w:pPr>
        <w:pStyle w:val="HumberAddresseeEtc"/>
        <w:spacing w:line="240" w:lineRule="auto"/>
        <w:jc w:val="center"/>
        <w:rPr>
          <w:rFonts w:ascii="Arial Narrow" w:hAnsi="Arial Narrow"/>
          <w:sz w:val="16"/>
          <w:szCs w:val="16"/>
          <w:lang w:val="en-CA"/>
        </w:rPr>
      </w:pPr>
      <w:r w:rsidRPr="00A32713">
        <w:rPr>
          <w:rFonts w:ascii="Arial Narrow" w:hAnsi="Arial Narrow"/>
          <w:sz w:val="16"/>
          <w:szCs w:val="16"/>
          <w:lang w:val="en-CA"/>
        </w:rPr>
        <w:t xml:space="preserve">The </w:t>
      </w:r>
      <w:r w:rsidR="00F93E01" w:rsidRPr="00A32713">
        <w:rPr>
          <w:rFonts w:ascii="Arial Narrow" w:hAnsi="Arial Narrow"/>
          <w:sz w:val="16"/>
          <w:szCs w:val="16"/>
          <w:lang w:val="en-CA"/>
        </w:rPr>
        <w:t>FMCA</w:t>
      </w:r>
      <w:r w:rsidRPr="00A32713">
        <w:rPr>
          <w:rFonts w:ascii="Arial Narrow" w:hAnsi="Arial Narrow"/>
          <w:sz w:val="16"/>
          <w:szCs w:val="16"/>
          <w:lang w:val="en-CA"/>
        </w:rPr>
        <w:t xml:space="preserve"> Accessible Media Department</w:t>
      </w:r>
    </w:p>
    <w:p w14:paraId="29B86C58" w14:textId="045F94B2" w:rsidR="00240F72" w:rsidRPr="00186D9D" w:rsidRDefault="00B2029D" w:rsidP="00186D9D">
      <w:pPr>
        <w:pStyle w:val="HumberAddresseeEtc"/>
        <w:spacing w:line="240" w:lineRule="auto"/>
        <w:jc w:val="center"/>
        <w:rPr>
          <w:rFonts w:ascii="Arial Narrow" w:hAnsi="Arial Narrow"/>
          <w:sz w:val="16"/>
          <w:szCs w:val="16"/>
          <w:lang w:val="en-CA"/>
        </w:rPr>
      </w:pPr>
      <w:r w:rsidRPr="00A32713">
        <w:rPr>
          <w:rFonts w:ascii="Arial Narrow" w:hAnsi="Arial Narrow"/>
          <w:sz w:val="16"/>
          <w:szCs w:val="16"/>
          <w:lang w:val="en-CA"/>
        </w:rPr>
        <w:t>media</w:t>
      </w:r>
      <w:r w:rsidR="0053292F">
        <w:rPr>
          <w:rFonts w:ascii="Arial Narrow" w:hAnsi="Arial Narrow"/>
          <w:sz w:val="16"/>
          <w:szCs w:val="16"/>
          <w:lang w:val="en-CA"/>
        </w:rPr>
        <w:t>arts</w:t>
      </w:r>
      <w:r w:rsidRPr="00A32713">
        <w:rPr>
          <w:rFonts w:ascii="Arial Narrow" w:hAnsi="Arial Narrow"/>
          <w:sz w:val="16"/>
          <w:szCs w:val="16"/>
          <w:lang w:val="en-CA"/>
        </w:rPr>
        <w:t>.humber.ca/</w:t>
      </w:r>
      <w:proofErr w:type="spellStart"/>
      <w:r w:rsidRPr="00A32713">
        <w:rPr>
          <w:rFonts w:ascii="Arial Narrow" w:hAnsi="Arial Narrow"/>
          <w:sz w:val="16"/>
          <w:szCs w:val="16"/>
          <w:lang w:val="en-CA"/>
        </w:rPr>
        <w:t>accessiblemedia</w:t>
      </w:r>
      <w:bookmarkStart w:id="1" w:name="_GoBack"/>
      <w:bookmarkEnd w:id="1"/>
      <w:proofErr w:type="spellEnd"/>
    </w:p>
    <w:sectPr w:rsidR="00240F72" w:rsidRPr="00186D9D" w:rsidSect="00AC2E6F">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2FEE4" w14:textId="77777777" w:rsidR="00AC2E6F" w:rsidRDefault="00AC2E6F" w:rsidP="00AC2E6F">
      <w:pPr>
        <w:spacing w:after="0" w:line="240" w:lineRule="auto"/>
      </w:pPr>
      <w:r>
        <w:separator/>
      </w:r>
    </w:p>
  </w:endnote>
  <w:endnote w:type="continuationSeparator" w:id="0">
    <w:p w14:paraId="15EEF78C" w14:textId="77777777" w:rsidR="00AC2E6F" w:rsidRDefault="00AC2E6F" w:rsidP="00AC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1508" w14:textId="0696B778" w:rsidR="00CE199E" w:rsidRPr="00CE199E" w:rsidRDefault="00CE199E" w:rsidP="00CE199E">
    <w:pPr>
      <w:pStyle w:val="Footer"/>
      <w:jc w:val="center"/>
      <w:rPr>
        <w:sz w:val="16"/>
        <w:szCs w:val="16"/>
      </w:rPr>
    </w:pPr>
    <w:r w:rsidRPr="00CE199E">
      <w:rPr>
        <w:sz w:val="16"/>
        <w:szCs w:val="16"/>
      </w:rPr>
      <w:fldChar w:fldCharType="begin"/>
    </w:r>
    <w:r w:rsidRPr="00CE199E">
      <w:rPr>
        <w:sz w:val="16"/>
        <w:szCs w:val="16"/>
      </w:rPr>
      <w:instrText xml:space="preserve"> PAGE  \* ArabicDash  \* MERGEFORMAT </w:instrText>
    </w:r>
    <w:r w:rsidRPr="00CE199E">
      <w:rPr>
        <w:sz w:val="16"/>
        <w:szCs w:val="16"/>
      </w:rPr>
      <w:fldChar w:fldCharType="separate"/>
    </w:r>
    <w:r w:rsidR="00A32713">
      <w:rPr>
        <w:noProof/>
        <w:sz w:val="16"/>
        <w:szCs w:val="16"/>
      </w:rPr>
      <w:t>- 2 -</w:t>
    </w:r>
    <w:r w:rsidRPr="00CE199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13D1E" w14:textId="77777777" w:rsidR="00AC2E6F" w:rsidRDefault="00AC2E6F" w:rsidP="00AC2E6F">
      <w:pPr>
        <w:spacing w:after="0" w:line="240" w:lineRule="auto"/>
      </w:pPr>
      <w:r>
        <w:separator/>
      </w:r>
    </w:p>
  </w:footnote>
  <w:footnote w:type="continuationSeparator" w:id="0">
    <w:p w14:paraId="24073416" w14:textId="77777777" w:rsidR="00AC2E6F" w:rsidRDefault="00AC2E6F" w:rsidP="00AC2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330F" w14:textId="0FC5CF89" w:rsidR="00240F72" w:rsidRPr="00240F72" w:rsidRDefault="00E071B8" w:rsidP="00583111">
    <w:pPr>
      <w:jc w:val="right"/>
      <w:rPr>
        <w:rFonts w:ascii="Arial Narrow" w:hAnsi="Arial Narrow"/>
        <w:b/>
        <w:color w:val="222A35" w:themeColor="text2" w:themeShade="80"/>
        <w:sz w:val="14"/>
        <w:szCs w:val="14"/>
      </w:rPr>
    </w:pPr>
    <w:r w:rsidRPr="00E071B8">
      <w:rPr>
        <w:rFonts w:ascii="Arial Narrow" w:hAnsi="Arial Narrow"/>
        <w:b/>
        <w:color w:val="222A35" w:themeColor="text2" w:themeShade="80"/>
        <w:sz w:val="14"/>
        <w:szCs w:val="14"/>
      </w:rPr>
      <w:t>Accessible Media Department Promo</w:t>
    </w:r>
    <w:r w:rsidR="00CE199E">
      <w:rPr>
        <w:rFonts w:ascii="Arial Narrow" w:hAnsi="Arial Narrow"/>
        <w:b/>
        <w:color w:val="222A35" w:themeColor="text2" w:themeShade="80"/>
        <w:sz w:val="14"/>
        <w:szCs w:val="14"/>
      </w:rPr>
      <w:fldChar w:fldCharType="begin"/>
    </w:r>
    <w:r w:rsidR="00CE199E">
      <w:rPr>
        <w:rFonts w:ascii="Arial Narrow" w:hAnsi="Arial Narrow"/>
        <w:b/>
        <w:color w:val="222A35" w:themeColor="text2" w:themeShade="80"/>
        <w:sz w:val="14"/>
        <w:szCs w:val="14"/>
      </w:rPr>
      <w:instrText xml:space="preserve"> FILLIN  "[Click here &amp; type Title of Source File]"  \* MERGEFORMAT </w:instrText>
    </w:r>
    <w:r w:rsidR="00CE199E">
      <w:rPr>
        <w:rFonts w:ascii="Arial Narrow" w:hAnsi="Arial Narrow"/>
        <w:b/>
        <w:color w:val="222A35" w:themeColor="text2" w:themeShade="80"/>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7BAB" w14:textId="77777777" w:rsidR="00AC2E6F" w:rsidRDefault="00B2029D">
    <w:pPr>
      <w:pStyle w:val="Header"/>
    </w:pPr>
    <w:r>
      <w:rPr>
        <w:noProof/>
      </w:rPr>
      <mc:AlternateContent>
        <mc:Choice Requires="wps">
          <w:drawing>
            <wp:anchor distT="0" distB="0" distL="114300" distR="114300" simplePos="0" relativeHeight="251659264" behindDoc="0" locked="0" layoutInCell="1" allowOverlap="1" wp14:anchorId="2E3B233B" wp14:editId="2DC3571E">
              <wp:simplePos x="0" y="0"/>
              <wp:positionH relativeFrom="page">
                <wp:posOffset>5575300</wp:posOffset>
              </wp:positionH>
              <wp:positionV relativeFrom="paragraph">
                <wp:posOffset>453390</wp:posOffset>
              </wp:positionV>
              <wp:extent cx="1952625" cy="12084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208405"/>
                      </a:xfrm>
                      <a:prstGeom prst="rect">
                        <a:avLst/>
                      </a:prstGeom>
                      <a:noFill/>
                      <a:ln w="9525">
                        <a:noFill/>
                        <a:miter lim="800000"/>
                        <a:headEnd/>
                        <a:tailEnd/>
                      </a:ln>
                    </wps:spPr>
                    <wps:txbx>
                      <w:txbxContent>
                        <w:p w14:paraId="2AE33689" w14:textId="77777777" w:rsidR="00AC2E6F" w:rsidRPr="00AA119D" w:rsidRDefault="00AC2E6F" w:rsidP="00AC2E6F">
                          <w:pPr>
                            <w:spacing w:after="0" w:line="240" w:lineRule="auto"/>
                            <w:rPr>
                              <w:rFonts w:ascii="Arial Narrow" w:hAnsi="Arial Narrow"/>
                              <w:b/>
                              <w:color w:val="222A35" w:themeColor="text2" w:themeShade="80"/>
                              <w:sz w:val="14"/>
                            </w:rPr>
                          </w:pPr>
                          <w:r w:rsidRPr="00AA119D">
                            <w:rPr>
                              <w:rFonts w:ascii="Arial Narrow" w:hAnsi="Arial Narrow"/>
                              <w:b/>
                              <w:color w:val="222A35" w:themeColor="text2" w:themeShade="80"/>
                              <w:sz w:val="14"/>
                            </w:rPr>
                            <w:t>Humber Institute of Technology</w:t>
                          </w:r>
                        </w:p>
                        <w:p w14:paraId="69AFF258" w14:textId="77777777" w:rsidR="00AC2E6F" w:rsidRPr="00AA119D" w:rsidRDefault="00AC2E6F" w:rsidP="00AC2E6F">
                          <w:pPr>
                            <w:spacing w:after="0" w:line="160" w:lineRule="exact"/>
                            <w:rPr>
                              <w:rFonts w:ascii="Arial Narrow" w:hAnsi="Arial Narrow"/>
                              <w:b/>
                              <w:color w:val="222A35" w:themeColor="text2" w:themeShade="80"/>
                              <w:sz w:val="14"/>
                            </w:rPr>
                          </w:pPr>
                          <w:r w:rsidRPr="00AA119D">
                            <w:rPr>
                              <w:rFonts w:ascii="Arial Narrow" w:hAnsi="Arial Narrow"/>
                              <w:b/>
                              <w:color w:val="222A35" w:themeColor="text2" w:themeShade="80"/>
                              <w:sz w:val="14"/>
                            </w:rPr>
                            <w:t>&amp; Advanced Learning</w:t>
                          </w:r>
                        </w:p>
                        <w:p w14:paraId="1DF10C3D" w14:textId="77777777" w:rsidR="00AC2E6F" w:rsidRPr="00AA119D" w:rsidRDefault="00AC2E6F" w:rsidP="00AC2E6F">
                          <w:pPr>
                            <w:spacing w:before="100" w:after="0" w:line="240" w:lineRule="auto"/>
                            <w:rPr>
                              <w:rFonts w:ascii="Arial Narrow" w:hAnsi="Arial Narrow"/>
                              <w:color w:val="222A35" w:themeColor="text2" w:themeShade="80"/>
                              <w:sz w:val="14"/>
                            </w:rPr>
                          </w:pPr>
                          <w:r>
                            <w:rPr>
                              <w:rFonts w:ascii="Arial Narrow" w:hAnsi="Arial Narrow"/>
                              <w:color w:val="222A35" w:themeColor="text2" w:themeShade="80"/>
                              <w:sz w:val="14"/>
                            </w:rPr>
                            <w:t>ACCESSIBLE MEDIA DEPT.</w:t>
                          </w:r>
                        </w:p>
                        <w:p w14:paraId="436F33B6" w14:textId="77777777" w:rsidR="00AC2E6F" w:rsidRDefault="00AC2E6F" w:rsidP="00AC2E6F">
                          <w:pPr>
                            <w:spacing w:after="0" w:line="240" w:lineRule="auto"/>
                            <w:rPr>
                              <w:rFonts w:ascii="Arial Narrow" w:hAnsi="Arial Narrow"/>
                              <w:color w:val="222A35" w:themeColor="text2" w:themeShade="80"/>
                              <w:sz w:val="14"/>
                            </w:rPr>
                          </w:pPr>
                          <w:r>
                            <w:rPr>
                              <w:rFonts w:ascii="Arial Narrow" w:hAnsi="Arial Narrow"/>
                              <w:color w:val="222A35" w:themeColor="text2" w:themeShade="80"/>
                              <w:sz w:val="14"/>
                            </w:rPr>
                            <w:t>205 Humber College Blvd.</w:t>
                          </w:r>
                        </w:p>
                        <w:p w14:paraId="1C1FA5C3" w14:textId="77777777" w:rsidR="00AC2E6F" w:rsidRPr="00AA119D" w:rsidRDefault="00AC2E6F" w:rsidP="00AC2E6F">
                          <w:pPr>
                            <w:spacing w:after="0" w:line="240" w:lineRule="auto"/>
                            <w:rPr>
                              <w:rFonts w:ascii="Arial Narrow" w:hAnsi="Arial Narrow"/>
                              <w:color w:val="222A35" w:themeColor="text2" w:themeShade="80"/>
                              <w:sz w:val="14"/>
                            </w:rPr>
                          </w:pPr>
                          <w:r>
                            <w:rPr>
                              <w:rFonts w:ascii="Arial Narrow" w:hAnsi="Arial Narrow"/>
                              <w:color w:val="222A35" w:themeColor="text2" w:themeShade="80"/>
                              <w:sz w:val="14"/>
                            </w:rPr>
                            <w:t xml:space="preserve">Room </w:t>
                          </w:r>
                          <w:r w:rsidR="00D35E41">
                            <w:rPr>
                              <w:rFonts w:ascii="Arial Narrow" w:hAnsi="Arial Narrow"/>
                              <w:color w:val="222A35" w:themeColor="text2" w:themeShade="80"/>
                              <w:sz w:val="14"/>
                            </w:rPr>
                            <w:t>MB104</w:t>
                          </w:r>
                        </w:p>
                        <w:p w14:paraId="0526D8C0" w14:textId="77777777" w:rsidR="00AC2E6F" w:rsidRPr="00AA119D" w:rsidRDefault="00AC2E6F" w:rsidP="00AC2E6F">
                          <w:pPr>
                            <w:spacing w:after="0" w:line="240" w:lineRule="auto"/>
                            <w:rPr>
                              <w:rFonts w:ascii="Arial Narrow" w:hAnsi="Arial Narrow"/>
                              <w:color w:val="222A35" w:themeColor="text2" w:themeShade="80"/>
                              <w:sz w:val="14"/>
                            </w:rPr>
                          </w:pPr>
                          <w:r w:rsidRPr="00AA119D">
                            <w:rPr>
                              <w:rFonts w:ascii="Arial Narrow" w:hAnsi="Arial Narrow"/>
                              <w:color w:val="222A35" w:themeColor="text2" w:themeShade="80"/>
                              <w:sz w:val="14"/>
                            </w:rPr>
                            <w:t xml:space="preserve">Toronto, </w:t>
                          </w:r>
                          <w:r>
                            <w:rPr>
                              <w:rFonts w:ascii="Arial Narrow" w:hAnsi="Arial Narrow"/>
                              <w:color w:val="222A35" w:themeColor="text2" w:themeShade="80"/>
                              <w:sz w:val="14"/>
                            </w:rPr>
                            <w:t>ON M9W 5L7</w:t>
                          </w:r>
                        </w:p>
                        <w:p w14:paraId="3E55E5FD" w14:textId="5A4E3FDD" w:rsidR="00AC2E6F" w:rsidRPr="00AA119D" w:rsidRDefault="00AC2E6F" w:rsidP="00AC2E6F">
                          <w:pPr>
                            <w:spacing w:before="100" w:after="0" w:line="240" w:lineRule="auto"/>
                            <w:rPr>
                              <w:rFonts w:ascii="Arial Narrow" w:hAnsi="Arial Narrow"/>
                              <w:color w:val="222A35" w:themeColor="text2" w:themeShade="80"/>
                              <w:sz w:val="14"/>
                            </w:rPr>
                          </w:pPr>
                          <w:r>
                            <w:rPr>
                              <w:rFonts w:ascii="Arial Narrow" w:hAnsi="Arial Narrow"/>
                              <w:color w:val="222A35" w:themeColor="text2" w:themeShade="80"/>
                              <w:sz w:val="14"/>
                            </w:rPr>
                            <w:t>media</w:t>
                          </w:r>
                          <w:r w:rsidR="0053292F">
                            <w:rPr>
                              <w:rFonts w:ascii="Arial Narrow" w:hAnsi="Arial Narrow"/>
                              <w:color w:val="222A35" w:themeColor="text2" w:themeShade="80"/>
                              <w:sz w:val="14"/>
                            </w:rPr>
                            <w:t>arts</w:t>
                          </w:r>
                          <w:r>
                            <w:rPr>
                              <w:rFonts w:ascii="Arial Narrow" w:hAnsi="Arial Narrow"/>
                              <w:color w:val="222A35" w:themeColor="text2" w:themeShade="80"/>
                              <w:sz w:val="14"/>
                            </w:rPr>
                            <w:t>.</w:t>
                          </w:r>
                          <w:r w:rsidRPr="00AA119D">
                            <w:rPr>
                              <w:rFonts w:ascii="Arial Narrow" w:hAnsi="Arial Narrow"/>
                              <w:color w:val="222A35" w:themeColor="text2" w:themeShade="80"/>
                              <w:sz w:val="14"/>
                            </w:rPr>
                            <w:t>humber.ca</w:t>
                          </w:r>
                          <w:r>
                            <w:rPr>
                              <w:rFonts w:ascii="Arial Narrow" w:hAnsi="Arial Narrow"/>
                              <w:color w:val="222A35" w:themeColor="text2" w:themeShade="80"/>
                              <w:sz w:val="14"/>
                            </w:rPr>
                            <w:t>/</w:t>
                          </w:r>
                          <w:proofErr w:type="spellStart"/>
                          <w:r>
                            <w:rPr>
                              <w:rFonts w:ascii="Arial Narrow" w:hAnsi="Arial Narrow"/>
                              <w:color w:val="222A35" w:themeColor="text2" w:themeShade="80"/>
                              <w:sz w:val="14"/>
                            </w:rPr>
                            <w:t>accessiblemedia</w:t>
                          </w:r>
                          <w:proofErr w:type="spellEnd"/>
                        </w:p>
                        <w:p w14:paraId="0064E325" w14:textId="77777777" w:rsidR="00AC2E6F" w:rsidRPr="00AA119D" w:rsidRDefault="005E66C5" w:rsidP="00AC2E6F">
                          <w:pPr>
                            <w:spacing w:before="100" w:after="0" w:line="240" w:lineRule="auto"/>
                            <w:rPr>
                              <w:rFonts w:ascii="Arial Narrow" w:hAnsi="Arial Narrow"/>
                              <w:b/>
                              <w:color w:val="222A35" w:themeColor="text2" w:themeShade="80"/>
                              <w:sz w:val="14"/>
                            </w:rPr>
                          </w:pPr>
                          <w:r>
                            <w:rPr>
                              <w:rFonts w:ascii="Arial Narrow" w:hAnsi="Arial Narrow"/>
                              <w:b/>
                              <w:color w:val="222A35" w:themeColor="text2" w:themeShade="80"/>
                              <w:sz w:val="14"/>
                            </w:rPr>
                            <w:t>Faculty of</w:t>
                          </w:r>
                          <w:r w:rsidR="00AC2E6F">
                            <w:rPr>
                              <w:rFonts w:ascii="Arial Narrow" w:hAnsi="Arial Narrow"/>
                              <w:b/>
                              <w:color w:val="222A35" w:themeColor="text2" w:themeShade="80"/>
                              <w:sz w:val="14"/>
                            </w:rPr>
                            <w:t xml:space="preserve"> Media </w:t>
                          </w:r>
                          <w:r>
                            <w:rPr>
                              <w:rFonts w:ascii="Arial Narrow" w:hAnsi="Arial Narrow"/>
                              <w:b/>
                              <w:color w:val="222A35" w:themeColor="text2" w:themeShade="80"/>
                              <w:sz w:val="14"/>
                            </w:rPr>
                            <w:t>and Creative Arts</w:t>
                          </w:r>
                        </w:p>
                      </w:txbxContent>
                    </wps:txbx>
                    <wps:bodyPr rot="0" vert="horz" wrap="square" lIns="91440" tIns="45720" rIns="91440" bIns="45720" anchor="t" anchorCtr="0">
                      <a:spAutoFit/>
                    </wps:bodyPr>
                  </wps:wsp>
                </a:graphicData>
              </a:graphic>
            </wp:anchor>
          </w:drawing>
        </mc:Choice>
        <mc:Fallback>
          <w:pict>
            <v:shapetype w14:anchorId="2E3B233B" id="_x0000_t202" coordsize="21600,21600" o:spt="202" path="m,l,21600r21600,l21600,xe">
              <v:stroke joinstyle="miter"/>
              <v:path gradientshapeok="t" o:connecttype="rect"/>
            </v:shapetype>
            <v:shape id="Text Box 2" o:spid="_x0000_s1026" type="#_x0000_t202" style="position:absolute;margin-left:439pt;margin-top:35.7pt;width:153.75pt;height:95.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5SDQIAAPUDAAAOAAAAZHJzL2Uyb0RvYy54bWysU9tu2zAMfR+wfxD0vtjxkjY1ohRduwwD&#10;ugvQ7gMUWY6FSaImKbGzry8lp2mwvRX1gyCa5CHPIbW8Howme+mDAsvodFJSIq2ARtkto78e1x8W&#10;lITIbcM1WMnoQQZ6vXr/btm7WlbQgW6kJwhiQ907RrsYXV0UQXTS8DABJy06W/CGRzT9tmg87xHd&#10;6KIqy4uiB984D0KGgH/vRiddZfy2lSL+aNsgI9GMYm8xnz6fm3QWqyWvt567ToljG/wVXRiuLBY9&#10;Qd3xyMnOq/+gjBIeArRxIsAU0LZKyMwB2UzLf9g8dNzJzAXFCe4kU3g7WPF9/9MT1TD6sbykxHKD&#10;Q3qUQySfYCBV0qd3ocawB4eBccDfOOfMNbh7EL8DsXDbcbuVN95D30neYH/TlFmcpY44IYFs+m/Q&#10;YBm+i5CBhtabJB7KQRAd53Q4zSa1IlLJq3l1Uc0pEeibVuViVs5zDV4/pzsf4hcJhqQLox6Hn+H5&#10;/j7E1A6vn0NSNQtrpXVeAG1JzyhWmOeEM49REfdTK8PookzfuDGJ5Wfb5OTIlR7vWEDbI+3EdOQc&#10;h82AgUmLDTQHFMDDuIf4bvDSgf9LSY87yGj4s+NeUqK/WhTxajqbpaXNxmx+WaHhzz2bcw+3AqEY&#10;jZSM19uYFz1xDe4GxV6rLMNLJ8decbeyOsd3kJb33M5RL6919QQAAP//AwBQSwMEFAAGAAgAAAAh&#10;APq7GMjfAAAACwEAAA8AAABkcnMvZG93bnJldi54bWxMj81OwzAQhO9IvIO1SNyo44o0UYhTVfxI&#10;HLjQhvs2XpKI2I7ibZO+Pe4JjqMZzXxTbhc7iDNNofdOg1olIMg13vSu1VAf3h5yEIHRGRy8Iw0X&#10;CrCtbm9KLIyf3Sed99yKWOJCgRo65rGQMjQdWQwrP5KL3refLHKUUyvNhHMst4NcJ8lGWuxdXOhw&#10;pOeOmp/9yWpgNjt1qV9teP9aPl7mLmlSrLW+v1t2TyCYFv4LwxU/okMVmY7+5EwQg4Y8y+MX1pCp&#10;RxDXgMrTFMRRw3qjMpBVKf9/qH4BAAD//wMAUEsBAi0AFAAGAAgAAAAhALaDOJL+AAAA4QEAABMA&#10;AAAAAAAAAAAAAAAAAAAAAFtDb250ZW50X1R5cGVzXS54bWxQSwECLQAUAAYACAAAACEAOP0h/9YA&#10;AACUAQAACwAAAAAAAAAAAAAAAAAvAQAAX3JlbHMvLnJlbHNQSwECLQAUAAYACAAAACEACkHeUg0C&#10;AAD1AwAADgAAAAAAAAAAAAAAAAAuAgAAZHJzL2Uyb0RvYy54bWxQSwECLQAUAAYACAAAACEA+rsY&#10;yN8AAAALAQAADwAAAAAAAAAAAAAAAABnBAAAZHJzL2Rvd25yZXYueG1sUEsFBgAAAAAEAAQA8wAA&#10;AHMFAAAAAA==&#10;" filled="f" stroked="f">
              <v:textbox style="mso-fit-shape-to-text:t">
                <w:txbxContent>
                  <w:p w14:paraId="2AE33689" w14:textId="77777777" w:rsidR="00AC2E6F" w:rsidRPr="00AA119D" w:rsidRDefault="00AC2E6F" w:rsidP="00AC2E6F">
                    <w:pPr>
                      <w:spacing w:after="0" w:line="240" w:lineRule="auto"/>
                      <w:rPr>
                        <w:rFonts w:ascii="Arial Narrow" w:hAnsi="Arial Narrow"/>
                        <w:b/>
                        <w:color w:val="222A35" w:themeColor="text2" w:themeShade="80"/>
                        <w:sz w:val="14"/>
                      </w:rPr>
                    </w:pPr>
                    <w:r w:rsidRPr="00AA119D">
                      <w:rPr>
                        <w:rFonts w:ascii="Arial Narrow" w:hAnsi="Arial Narrow"/>
                        <w:b/>
                        <w:color w:val="222A35" w:themeColor="text2" w:themeShade="80"/>
                        <w:sz w:val="14"/>
                      </w:rPr>
                      <w:t>Humber Institute of Technology</w:t>
                    </w:r>
                  </w:p>
                  <w:p w14:paraId="69AFF258" w14:textId="77777777" w:rsidR="00AC2E6F" w:rsidRPr="00AA119D" w:rsidRDefault="00AC2E6F" w:rsidP="00AC2E6F">
                    <w:pPr>
                      <w:spacing w:after="0" w:line="160" w:lineRule="exact"/>
                      <w:rPr>
                        <w:rFonts w:ascii="Arial Narrow" w:hAnsi="Arial Narrow"/>
                        <w:b/>
                        <w:color w:val="222A35" w:themeColor="text2" w:themeShade="80"/>
                        <w:sz w:val="14"/>
                      </w:rPr>
                    </w:pPr>
                    <w:r w:rsidRPr="00AA119D">
                      <w:rPr>
                        <w:rFonts w:ascii="Arial Narrow" w:hAnsi="Arial Narrow"/>
                        <w:b/>
                        <w:color w:val="222A35" w:themeColor="text2" w:themeShade="80"/>
                        <w:sz w:val="14"/>
                      </w:rPr>
                      <w:t>&amp; Advanced Learning</w:t>
                    </w:r>
                  </w:p>
                  <w:p w14:paraId="1DF10C3D" w14:textId="77777777" w:rsidR="00AC2E6F" w:rsidRPr="00AA119D" w:rsidRDefault="00AC2E6F" w:rsidP="00AC2E6F">
                    <w:pPr>
                      <w:spacing w:before="100" w:after="0" w:line="240" w:lineRule="auto"/>
                      <w:rPr>
                        <w:rFonts w:ascii="Arial Narrow" w:hAnsi="Arial Narrow"/>
                        <w:color w:val="222A35" w:themeColor="text2" w:themeShade="80"/>
                        <w:sz w:val="14"/>
                      </w:rPr>
                    </w:pPr>
                    <w:r>
                      <w:rPr>
                        <w:rFonts w:ascii="Arial Narrow" w:hAnsi="Arial Narrow"/>
                        <w:color w:val="222A35" w:themeColor="text2" w:themeShade="80"/>
                        <w:sz w:val="14"/>
                      </w:rPr>
                      <w:t>ACCESSIBLE MEDIA DEPT.</w:t>
                    </w:r>
                  </w:p>
                  <w:p w14:paraId="436F33B6" w14:textId="77777777" w:rsidR="00AC2E6F" w:rsidRDefault="00AC2E6F" w:rsidP="00AC2E6F">
                    <w:pPr>
                      <w:spacing w:after="0" w:line="240" w:lineRule="auto"/>
                      <w:rPr>
                        <w:rFonts w:ascii="Arial Narrow" w:hAnsi="Arial Narrow"/>
                        <w:color w:val="222A35" w:themeColor="text2" w:themeShade="80"/>
                        <w:sz w:val="14"/>
                      </w:rPr>
                    </w:pPr>
                    <w:r>
                      <w:rPr>
                        <w:rFonts w:ascii="Arial Narrow" w:hAnsi="Arial Narrow"/>
                        <w:color w:val="222A35" w:themeColor="text2" w:themeShade="80"/>
                        <w:sz w:val="14"/>
                      </w:rPr>
                      <w:t>205 Humber College Blvd.</w:t>
                    </w:r>
                  </w:p>
                  <w:p w14:paraId="1C1FA5C3" w14:textId="77777777" w:rsidR="00AC2E6F" w:rsidRPr="00AA119D" w:rsidRDefault="00AC2E6F" w:rsidP="00AC2E6F">
                    <w:pPr>
                      <w:spacing w:after="0" w:line="240" w:lineRule="auto"/>
                      <w:rPr>
                        <w:rFonts w:ascii="Arial Narrow" w:hAnsi="Arial Narrow"/>
                        <w:color w:val="222A35" w:themeColor="text2" w:themeShade="80"/>
                        <w:sz w:val="14"/>
                      </w:rPr>
                    </w:pPr>
                    <w:r>
                      <w:rPr>
                        <w:rFonts w:ascii="Arial Narrow" w:hAnsi="Arial Narrow"/>
                        <w:color w:val="222A35" w:themeColor="text2" w:themeShade="80"/>
                        <w:sz w:val="14"/>
                      </w:rPr>
                      <w:t xml:space="preserve">Room </w:t>
                    </w:r>
                    <w:r w:rsidR="00D35E41">
                      <w:rPr>
                        <w:rFonts w:ascii="Arial Narrow" w:hAnsi="Arial Narrow"/>
                        <w:color w:val="222A35" w:themeColor="text2" w:themeShade="80"/>
                        <w:sz w:val="14"/>
                      </w:rPr>
                      <w:t>MB104</w:t>
                    </w:r>
                  </w:p>
                  <w:p w14:paraId="0526D8C0" w14:textId="77777777" w:rsidR="00AC2E6F" w:rsidRPr="00AA119D" w:rsidRDefault="00AC2E6F" w:rsidP="00AC2E6F">
                    <w:pPr>
                      <w:spacing w:after="0" w:line="240" w:lineRule="auto"/>
                      <w:rPr>
                        <w:rFonts w:ascii="Arial Narrow" w:hAnsi="Arial Narrow"/>
                        <w:color w:val="222A35" w:themeColor="text2" w:themeShade="80"/>
                        <w:sz w:val="14"/>
                      </w:rPr>
                    </w:pPr>
                    <w:r w:rsidRPr="00AA119D">
                      <w:rPr>
                        <w:rFonts w:ascii="Arial Narrow" w:hAnsi="Arial Narrow"/>
                        <w:color w:val="222A35" w:themeColor="text2" w:themeShade="80"/>
                        <w:sz w:val="14"/>
                      </w:rPr>
                      <w:t xml:space="preserve">Toronto, </w:t>
                    </w:r>
                    <w:r>
                      <w:rPr>
                        <w:rFonts w:ascii="Arial Narrow" w:hAnsi="Arial Narrow"/>
                        <w:color w:val="222A35" w:themeColor="text2" w:themeShade="80"/>
                        <w:sz w:val="14"/>
                      </w:rPr>
                      <w:t>ON M9W 5L7</w:t>
                    </w:r>
                  </w:p>
                  <w:p w14:paraId="3E55E5FD" w14:textId="5A4E3FDD" w:rsidR="00AC2E6F" w:rsidRPr="00AA119D" w:rsidRDefault="00AC2E6F" w:rsidP="00AC2E6F">
                    <w:pPr>
                      <w:spacing w:before="100" w:after="0" w:line="240" w:lineRule="auto"/>
                      <w:rPr>
                        <w:rFonts w:ascii="Arial Narrow" w:hAnsi="Arial Narrow"/>
                        <w:color w:val="222A35" w:themeColor="text2" w:themeShade="80"/>
                        <w:sz w:val="14"/>
                      </w:rPr>
                    </w:pPr>
                    <w:r>
                      <w:rPr>
                        <w:rFonts w:ascii="Arial Narrow" w:hAnsi="Arial Narrow"/>
                        <w:color w:val="222A35" w:themeColor="text2" w:themeShade="80"/>
                        <w:sz w:val="14"/>
                      </w:rPr>
                      <w:t>media</w:t>
                    </w:r>
                    <w:r w:rsidR="0053292F">
                      <w:rPr>
                        <w:rFonts w:ascii="Arial Narrow" w:hAnsi="Arial Narrow"/>
                        <w:color w:val="222A35" w:themeColor="text2" w:themeShade="80"/>
                        <w:sz w:val="14"/>
                      </w:rPr>
                      <w:t>arts</w:t>
                    </w:r>
                    <w:r>
                      <w:rPr>
                        <w:rFonts w:ascii="Arial Narrow" w:hAnsi="Arial Narrow"/>
                        <w:color w:val="222A35" w:themeColor="text2" w:themeShade="80"/>
                        <w:sz w:val="14"/>
                      </w:rPr>
                      <w:t>.</w:t>
                    </w:r>
                    <w:r w:rsidRPr="00AA119D">
                      <w:rPr>
                        <w:rFonts w:ascii="Arial Narrow" w:hAnsi="Arial Narrow"/>
                        <w:color w:val="222A35" w:themeColor="text2" w:themeShade="80"/>
                        <w:sz w:val="14"/>
                      </w:rPr>
                      <w:t>humber.ca</w:t>
                    </w:r>
                    <w:r>
                      <w:rPr>
                        <w:rFonts w:ascii="Arial Narrow" w:hAnsi="Arial Narrow"/>
                        <w:color w:val="222A35" w:themeColor="text2" w:themeShade="80"/>
                        <w:sz w:val="14"/>
                      </w:rPr>
                      <w:t>/</w:t>
                    </w:r>
                    <w:proofErr w:type="spellStart"/>
                    <w:r>
                      <w:rPr>
                        <w:rFonts w:ascii="Arial Narrow" w:hAnsi="Arial Narrow"/>
                        <w:color w:val="222A35" w:themeColor="text2" w:themeShade="80"/>
                        <w:sz w:val="14"/>
                      </w:rPr>
                      <w:t>accessiblemedia</w:t>
                    </w:r>
                    <w:proofErr w:type="spellEnd"/>
                  </w:p>
                  <w:p w14:paraId="0064E325" w14:textId="77777777" w:rsidR="00AC2E6F" w:rsidRPr="00AA119D" w:rsidRDefault="005E66C5" w:rsidP="00AC2E6F">
                    <w:pPr>
                      <w:spacing w:before="100" w:after="0" w:line="240" w:lineRule="auto"/>
                      <w:rPr>
                        <w:rFonts w:ascii="Arial Narrow" w:hAnsi="Arial Narrow"/>
                        <w:b/>
                        <w:color w:val="222A35" w:themeColor="text2" w:themeShade="80"/>
                        <w:sz w:val="14"/>
                      </w:rPr>
                    </w:pPr>
                    <w:r>
                      <w:rPr>
                        <w:rFonts w:ascii="Arial Narrow" w:hAnsi="Arial Narrow"/>
                        <w:b/>
                        <w:color w:val="222A35" w:themeColor="text2" w:themeShade="80"/>
                        <w:sz w:val="14"/>
                      </w:rPr>
                      <w:t>Faculty of</w:t>
                    </w:r>
                    <w:r w:rsidR="00AC2E6F">
                      <w:rPr>
                        <w:rFonts w:ascii="Arial Narrow" w:hAnsi="Arial Narrow"/>
                        <w:b/>
                        <w:color w:val="222A35" w:themeColor="text2" w:themeShade="80"/>
                        <w:sz w:val="14"/>
                      </w:rPr>
                      <w:t xml:space="preserve"> Media </w:t>
                    </w:r>
                    <w:r>
                      <w:rPr>
                        <w:rFonts w:ascii="Arial Narrow" w:hAnsi="Arial Narrow"/>
                        <w:b/>
                        <w:color w:val="222A35" w:themeColor="text2" w:themeShade="80"/>
                        <w:sz w:val="14"/>
                      </w:rPr>
                      <w:t>and Creative Arts</w:t>
                    </w:r>
                  </w:p>
                </w:txbxContent>
              </v:textbox>
              <w10:wrap anchorx="page"/>
            </v:shape>
          </w:pict>
        </mc:Fallback>
      </mc:AlternateContent>
    </w:r>
    <w:r>
      <w:rPr>
        <w:noProof/>
      </w:rPr>
      <w:drawing>
        <wp:anchor distT="0" distB="0" distL="114300" distR="114300" simplePos="0" relativeHeight="251660288" behindDoc="0" locked="0" layoutInCell="1" allowOverlap="1" wp14:anchorId="39F1D4B8" wp14:editId="0D7A60E0">
          <wp:simplePos x="0" y="0"/>
          <wp:positionH relativeFrom="page">
            <wp:posOffset>5305305</wp:posOffset>
          </wp:positionH>
          <wp:positionV relativeFrom="paragraph">
            <wp:posOffset>205740</wp:posOffset>
          </wp:positionV>
          <wp:extent cx="1272540" cy="25590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2540" cy="2559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282"/>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6F"/>
    <w:rsid w:val="000E2826"/>
    <w:rsid w:val="00183E72"/>
    <w:rsid w:val="00186D9D"/>
    <w:rsid w:val="00240F72"/>
    <w:rsid w:val="00261AD3"/>
    <w:rsid w:val="002C2D9E"/>
    <w:rsid w:val="0053292F"/>
    <w:rsid w:val="0054426D"/>
    <w:rsid w:val="00583111"/>
    <w:rsid w:val="005E66C5"/>
    <w:rsid w:val="00764B9C"/>
    <w:rsid w:val="00965500"/>
    <w:rsid w:val="00A06789"/>
    <w:rsid w:val="00A32713"/>
    <w:rsid w:val="00AA05DB"/>
    <w:rsid w:val="00AC2E6F"/>
    <w:rsid w:val="00AE29B9"/>
    <w:rsid w:val="00B2029D"/>
    <w:rsid w:val="00B97A52"/>
    <w:rsid w:val="00CC1D28"/>
    <w:rsid w:val="00CE199E"/>
    <w:rsid w:val="00D35E41"/>
    <w:rsid w:val="00E071B8"/>
    <w:rsid w:val="00E61E02"/>
    <w:rsid w:val="00E75E5C"/>
    <w:rsid w:val="00EA3E6F"/>
    <w:rsid w:val="00F9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BB92E6"/>
  <w15:chartTrackingRefBased/>
  <w15:docId w15:val="{5545AE8E-EF16-4321-8A0F-0A6B1BB6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E6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E6F"/>
    <w:rPr>
      <w:lang w:val="en-CA"/>
    </w:rPr>
  </w:style>
  <w:style w:type="paragraph" w:styleId="Footer">
    <w:name w:val="footer"/>
    <w:basedOn w:val="Normal"/>
    <w:link w:val="FooterChar"/>
    <w:uiPriority w:val="99"/>
    <w:unhideWhenUsed/>
    <w:rsid w:val="00AC2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E6F"/>
    <w:rPr>
      <w:lang w:val="en-CA"/>
    </w:rPr>
  </w:style>
  <w:style w:type="paragraph" w:customStyle="1" w:styleId="HumberAddresseeEtc">
    <w:name w:val="Humber Addressee Etc."/>
    <w:basedOn w:val="Normal"/>
    <w:rsid w:val="00B2029D"/>
    <w:pPr>
      <w:spacing w:after="0" w:line="320" w:lineRule="exact"/>
    </w:pPr>
    <w:rPr>
      <w:rFonts w:ascii="Times New Roman" w:eastAsia="Times New Roman" w:hAnsi="Times New Roman" w:cs="Times New Roman"/>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Widmann</dc:creator>
  <cp:keywords/>
  <dc:description/>
  <cp:lastModifiedBy>David Widmann</cp:lastModifiedBy>
  <cp:revision>5</cp:revision>
  <dcterms:created xsi:type="dcterms:W3CDTF">2020-10-15T12:01:00Z</dcterms:created>
  <dcterms:modified xsi:type="dcterms:W3CDTF">2020-10-15T12:21:00Z</dcterms:modified>
</cp:coreProperties>
</file>